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年度厦门新闻奖获奖作品目录（广播电视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>
      <w:pPr>
        <w:snapToGrid w:val="0"/>
        <w:spacing w:line="380" w:lineRule="exact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一、广播类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（一等奖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篇、二等奖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篇、三等奖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篇）</w:t>
      </w:r>
    </w:p>
    <w:tbl>
      <w:tblPr>
        <w:tblStyle w:val="5"/>
        <w:tblW w:w="14411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150"/>
        <w:gridCol w:w="5065"/>
        <w:gridCol w:w="4074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奖项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  位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题  目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 创 人 员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体 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厦门高端制造公共服务资源池上线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王力军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袁亚盟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我的家乡在巨变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游曼莉 张源洁 陈微雯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余海燕 赵琼 张玉芬 陈国胜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儿童运动馆倒闭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家长如何维权？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蔡海蕾 李晶 吴昌萃 杨华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国企助力乡村振兴 荒地变身高标准农田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林郁芊 蔡东旭 杨柳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生生不息 非遗之光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刘意婷 苏晓敏 王向阳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王小林 马帛锋 曹广之 林锦达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广播系列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  <w:t>二等奖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  <w:t>二等奖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全国首批农业碳票在厦发出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陈文静 郑珑 袁亚盟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星光篮球队：运动的微光点亮他们走向社会的希望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吴昌萃 庄黎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新春走基层·火热一线过大年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陈仙蓉 胡斌 谢倩欢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朱红文 王力军 连千乘 陈文静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交通这十年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 史金华 林颖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颜杰铃 陈豪 蔡海蕾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捐资助学2600多万元！“好人陈青松”心中的教育梦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林军 陈虹 洪岩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陈微雯 郑珑 洪志艺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奋勇争先 同舟共济——海峡两岸赛龙舟活动侧记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陈仙蓉 陈文静 刘普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吴昌萃 谢文龙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2022年6月4日《厦广早新闻》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林军 陈磊 袁亚盟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广播新闻编排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厦门首颗城市定制卫星升空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吴家坤 李淑平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董春超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后溪许庄：昔日撂荒地 今朝变良田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林锦达 丁跃武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王向阳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同安：毛细降温系统“护航”种苗嫁接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吴雅惠 康伟民 刘驰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深夜里的温暖：诊所深夜门上贴退烧药 无偿留给最需要的人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郑集 王一新 刘驰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爱拼食堂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王英瑞 刘驰 林郁芊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林凯乔 李宏墩 郑集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  <w:t>三等奖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</w:rPr>
              <w:t>三等奖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厦门国际商事法庭敲响“第一槌”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连千乘 袁亚盟 郑珑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全国首例！厦门海警交付海洋公益诉讼生态修复赔偿金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连千乘 袁亚盟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全国首场元宇宙庭审在厦开庭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连千乘 陈仙蓉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RCEP生效首日 7家厦门外贸企业已搭乘享惠快车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连千乘 陈仙蓉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福建首颗城市定制卫星昨日升空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连千乘 袁亚盟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跨境新通道 电商再启航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周晓航 袁亚盟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《厦门市光环境控制规划（2022-2025）》发布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陈文静 陈颖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全国首个生态司法公益碳账户在厦门设立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陈文静 袁亚盟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天价救命药进医保后的思考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 王力军 陈仙蓉 陈磊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“双减”一年初观察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刘普 陈仙蓉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黑胶来传情，天涯共此声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 范晓雯 张源洁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爆火的露营，还能走多远？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 肖扬 游曼莉 杨华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广播新闻访谈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乐安中学连续两年 在“国赛”中获奖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吴家坤 吴耀杰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陈昱青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集美区举行首批退役军人优待证发放仪式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方海岩 王悦涛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常立杰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同安首家乡村志愿服务“时间银行”在汀溪镇西源村成立　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许新颖 连竞争 刘驰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二十万分之一的生命接力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王辉腾 包磊 郑宝珠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丁跃武 王如意 苏晓敏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一场画展婚礼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肖岚岚 方海岩 郑宝珠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林志彬 赵慈 钟恒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台农“忙”种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叶薇薇 沈文景 杨柳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王英瑞 林凯乔 江奕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非凡十年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跨岛发展看同安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周文卿 刘驰 郑集 谢兴群 马雪冰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广播系列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报道</w:t>
            </w:r>
          </w:p>
        </w:tc>
      </w:tr>
    </w:tbl>
    <w:p>
      <w:pPr>
        <w:tabs>
          <w:tab w:val="center" w:pos="6979"/>
        </w:tabs>
        <w:jc w:val="left"/>
        <w:rPr>
          <w:rFonts w:ascii="仿宋_GB2312" w:hAnsi="华文楷体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电视类（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特等奖1篇、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一等奖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篇、二等奖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篇、三等奖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篇）</w:t>
      </w:r>
    </w:p>
    <w:tbl>
      <w:tblPr>
        <w:tblStyle w:val="5"/>
        <w:tblW w:w="145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217"/>
        <w:gridCol w:w="5483"/>
        <w:gridCol w:w="350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奖 项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  位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题  目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ind w:left="263" w:leftChars="107" w:hanging="38" w:hangingChars="16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 创 人 员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体 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  <w:t>特等奖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共识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 倪天韵 吴平凡 廖媛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白东涛 邵琦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  <w:t>一等奖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“离家”15年 一对石花座重回鼓浪屿八卦楼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胡兰兰 邓琴伦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吴国豪 刘宁婕 王群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时隔901天 厦门邮轮母港迎来首艘游轮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陈悦恬 洪祖智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叶泽聪 洪津津 谢芳芳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深田小学的第一次期末“考”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胡兰兰 张耀地 伍晓慧 于晓飞 王锐 刘宁婕 龚嘉 孔祥鹏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“龙腾虎跃”2022海峡两岸赛龙舟活动直播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王格胜 陈马强 谢璞 严妍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许立岑 王天怡 林世丰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杨嫦华 陈玲 张涛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奋进正当时：山水见初心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杨国蕊 陈宁 邢雄志 罗珍妮 胡丹丹 康希迪 林海国 陈文颂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王辉腾 包磊 刘意婷 丁跃武 王如意 王悦涛 赵慈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非凡十年·乡村巨变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 叶薇薇 熊梦怡 连竟争 沈文景 林翊 张小京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spacing w:before="120" w:line="340" w:lineRule="exact"/>
              <w:jc w:val="center"/>
              <w:rPr>
                <w:rFonts w:hint="default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spacing w:before="120" w:line="34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城中村里过个“艺术年”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徐佳妮 庄冠俊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洪津津 邱建浩 王群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翔安大桥：巧用“吨桶” 成功实施钢箱梁安全吊装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连曜 叶泽聪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洪津津 孙茜 褚翘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厦门首次平移文物保护建筑：在城市更新中 留下历史记忆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张晶雅 庄冠俊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洪津津 孙茜 谢芳芳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咱们的时代列车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卢洁 徐鹭君 许晨晨 梁含雪 蔡志强 黄滨 白东涛 苏朝曦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水库变“钓场”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张家齐 杨仁杰 刘婧 龚嘉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刘宁婕 孔祥鹏 王群 王锐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《今日热评》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网红书店离场后的冷思考： 实体书店路在何方？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李幼茹 林琳 李波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刘宁婕 邱建浩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跨海起宏图——厦门跨岛发展纪实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林美忠 黄巍 庄严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王恬 张勇凡 王放 李金洋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“00后”送归人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伍晓慧 高志强 吴国豪 陈加典 邓琴伦 龚嘉 于晓飞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两岸云客厅：台青黄河游记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 陈燏华 王海青 林懿琳 朱婧妍 刘燕玲 柳泽惠 张诗慧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10月16日《厦视新闻》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陈树林 洪津津 邱建浩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稻谷晒进村部里 “粮策”绘就丰收季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 曹广之 丁跃武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李淑平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林锦达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异乡非异客 闽台侨围炉话团圆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叶薇薇 王英瑞 郑集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 江奕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组队！一条龙舟两岸情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包磊 王辉腾 丁跃武 林志彬 陈艺红 王向阳 陈伟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蓝色背影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林弘竞 易棠埭 宋荣福 李宏墩 吴培滨 林凯乔 王英瑞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为老服务有温度 集美谱写多彩“幸福晚年”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许文静 叶晓韵 吴家坤 丁跃武 王向阳 陈琳 马帛锋 肖岚岚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spacing w:before="120" w:line="34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  <w:t>三等奖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spacing w:before="120" w:line="340" w:lineRule="exact"/>
              <w:jc w:val="center"/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2"/>
                <w:szCs w:val="22"/>
                <w:lang w:val="en-US" w:eastAsia="zh-CN"/>
              </w:rPr>
              <w:t>三等奖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两岸“音”缘 200张黑胶唱片跨越海峡“安家”鼓浪屿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杨弘 黄鹤 高志强 龚嘉 王群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大凉山三变 “中国梦”不变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侯又华 王鑫玮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邵琦 施飞 廖媛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厦门设立全国首个农业碳汇交易平台：首批农业碳票发放 首笔交易达成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陈悦恬 马径 邹晨鹭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叶泽聪 谢芳芳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驱车14小时，竟为给医生送“红包”？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肖鑫 黄超 于晓飞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孔祥鹏 陈文颂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台湾艺人大陆翻红为何能成“现象级” 专家：共同文化基因 共同青春记忆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侯又华 黄滨 林振明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施飞 蔡志强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新闻特写：杨民忠：十年“骑迹” 跨海圆梦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孙茜 张晶雅 陈树林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邱建浩 夏添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洪秀柱：佩洛西窜台不怀好意 别有居心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王鑫玮 黄鹤 林振明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梁含雪 邵琦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台湾女孩凭清朝祖籍地址在福建成功寻亲 寻根之旅很神奇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吴昀 林振明 施飞 蔡志强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融合故事汇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侯又华 吴昀 朱叙原 苏朝曦 黄滨 白东涛 施飞 梁含雪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今日热评：关注流浪猫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 张亮 张慨芳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 戴小楠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追星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少年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张耀地 刘宁婕 王锐 龚嘉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于晓飞 张哲仡 林建宁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向上吧，包子铺！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张晶雅 叶泽聪 孙茜 洪津津 谢芳芳 王锐 褚翘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乡愁仍在 定会统一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邵琦 吴昀 吴平凡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苏朝曦 朱叙原 温智星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《根脉》第三季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林振明 吴晓燕 吴则拓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徐鹭君 白东涛 黄滨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小佳：生活以痛吻我 我以梗回之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 陈玲 杨嫦华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 梁杰 沈静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百名代表、委员见证执行 助力法院破解“执行难”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肖岚岚 林锦达 许文静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 张粟亭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集美街道：规范网红地管理 让十里长堤常青长绿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 方海岩 陈琳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钟恒 林锦达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插秧比赛促春耕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叶薇薇 张小京 沈文景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连竞争 郑集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助力乡风文明  农家庭院成了闽南语歌曲直播基地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吴雅惠 沈文景 朱玉沧 郑集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厦门设立全国首个农业碳汇交易平台：首批农业碳票发放 首笔交易达成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熊梦怡 沈文景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王英瑞 郑集 朱玉沧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“嘉庚号”开启沉浸式反诈宣传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刘意婷 许文静 钟恒 李淑平 张粟亭 叶晓韵 曹广之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“谜”足精彩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林郁芊 李宏墩 叶玮泓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何慧莹 易棠埭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20"/>
                <w:sz w:val="22"/>
                <w:szCs w:val="2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集美区广播电视台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集力共创文明城 美益求美树新风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丁跃武 吴耀杰 许文静 吴家坤 陈琳 钟恒 黄晓燕 陈艺红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电视系列报道</w:t>
            </w:r>
          </w:p>
        </w:tc>
      </w:tr>
    </w:tbl>
    <w:p>
      <w:pPr>
        <w:snapToGrid w:val="0"/>
        <w:spacing w:line="380" w:lineRule="exact"/>
        <w:rPr>
          <w:rFonts w:hint="eastAsia" w:ascii="楷体_GB2312" w:hAnsi="楷体_GB2312" w:eastAsia="楷体_GB2312" w:cs="楷体_GB2312"/>
          <w:b/>
          <w:kern w:val="0"/>
          <w:szCs w:val="21"/>
        </w:rPr>
      </w:pPr>
    </w:p>
    <w:p>
      <w:pPr>
        <w:rPr>
          <w:rFonts w:hint="eastAsia" w:ascii="楷体_GB2312" w:hAnsi="楷体_GB2312" w:eastAsia="楷体_GB2312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AoAAAAAAIdO4kAAAAAAAAAAAAAAAAAGAAAAAAAA&#10;AAAAEAAAACADAABfcmVscy9QSwECFAAKAAAAAACHTuJAAAAAAAAAAAAAAAAABAAAAAAAAAAAABAA&#10;AAAWAAAAZHJzL1BLAQIUABQAAAAIAIdO4kDfGHFbvwEAAIwDAAAOAAAAAAAAAAEAIAAAADUBAABk&#10;cnMvZTJvRG9jLnhtbFBLAQIUABQAAAAIAIdO4kC5dblS0AAAAAUBAAAPAAAAAAAAAAEAIAAAADgA&#10;AABkcnMvZG93bnJldi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/>
                        <w:sz w:val="18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AoAAAAAAIdO4kAAAAAAAAAAAAAAAAAGAAAAAAAA&#10;AAAAEAAAACADAABfcmVscy9QSwECFAAKAAAAAACHTuJAAAAAAAAAAAAAAAAABAAAAAAAAAAAABAA&#10;AAAWAAAAZHJzL1BLAQIUABQAAAAIAIdO4kBGpHq7vwEAAIwDAAAOAAAAAAAAAAEAIAAAADUBAABk&#10;cnMvZTJvRG9jLnhtbFBLAQIUABQAAAAIAIdO4kC5dblS0AAAAAUBAAAPAAAAAAAAAAEAIAAAADgA&#10;AABkcnMvZG93bnJldi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TgzM2M0ZjE5MzFlZjQ0ZWYzMjk5ZDQ3MTkyMjYifQ=="/>
  </w:docVars>
  <w:rsids>
    <w:rsidRoot w:val="2E8430AB"/>
    <w:rsid w:val="2777ADC5"/>
    <w:rsid w:val="2E8430AB"/>
    <w:rsid w:val="3FEF1EAC"/>
    <w:rsid w:val="4A9E8D39"/>
    <w:rsid w:val="574DDDDE"/>
    <w:rsid w:val="57736756"/>
    <w:rsid w:val="5DBE06F1"/>
    <w:rsid w:val="5FA52F14"/>
    <w:rsid w:val="69A2465A"/>
    <w:rsid w:val="7CF2E8D7"/>
    <w:rsid w:val="7D6BAD53"/>
    <w:rsid w:val="7FEFE459"/>
    <w:rsid w:val="BADFF10A"/>
    <w:rsid w:val="BBFF5546"/>
    <w:rsid w:val="C7FFB992"/>
    <w:rsid w:val="DB7F23F7"/>
    <w:rsid w:val="E798A0F8"/>
    <w:rsid w:val="ED7FA50A"/>
    <w:rsid w:val="EFB54E73"/>
    <w:rsid w:val="F8F2A735"/>
    <w:rsid w:val="FC7F3106"/>
    <w:rsid w:val="FF97E151"/>
    <w:rsid w:val="FFCB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2023-08-10T14:03:00Z</dcterms:created>
  <dc:creator>FlThorn</dc:creator>
  <cp:lastModifiedBy>FlThorn</cp:lastModifiedBy>
  <cp:lastPrinted>2023-09-21T19:26:00Z</cp:lastPrinted>
  <dcterms:modified xsi:type="dcterms:W3CDTF">2023-09-21T17:29:02Z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EB2CD2A6E2454802B8FA66BBEB80CE68_11</vt:lpwstr>
  </property>
</Properties>
</file>