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2016年度厦门新闻奖参评作品推荐表</w:t>
      </w:r>
    </w:p>
    <w:tbl>
      <w:tblPr>
        <w:tblStyle w:val="3"/>
        <w:tblW w:w="871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59"/>
        <w:gridCol w:w="1787"/>
        <w:gridCol w:w="420"/>
        <w:gridCol w:w="1365"/>
        <w:gridCol w:w="420"/>
        <w:gridCol w:w="1050"/>
        <w:gridCol w:w="13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作品标题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参评项目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核定序号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  者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责任编辑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6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刊播版面</w:t>
            </w:r>
            <w:r>
              <w:rPr>
                <w:rFonts w:hint="eastAsia" w:ascii="仿宋_GB2312" w:eastAsia="仿宋_GB2312"/>
                <w:sz w:val="24"/>
              </w:rPr>
              <w:t>栏目/网址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广电作品填报频率、频道以及栏目名称</w:t>
            </w:r>
          </w:p>
        </w:tc>
        <w:tc>
          <w:tcPr>
            <w:tcW w:w="13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作品字数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（时长）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系列报道分别填写三件代表作字数、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刊播单位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首发日期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广电作品填报月日时分，系列报道填写起止时间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</w:trPr>
        <w:tc>
          <w:tcPr>
            <w:tcW w:w="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介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</w:trPr>
        <w:tc>
          <w:tcPr>
            <w:tcW w:w="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exact"/>
        </w:trPr>
        <w:tc>
          <w:tcPr>
            <w:tcW w:w="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效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果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exact"/>
        </w:trPr>
        <w:tc>
          <w:tcPr>
            <w:tcW w:w="8715" w:type="dxa"/>
            <w:gridSpan w:val="9"/>
            <w:vAlign w:val="center"/>
          </w:tcPr>
          <w:p>
            <w:pPr>
              <w:spacing w:line="5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经我单位审核并公示，该作品内容真实，相关申报材料属实。我单位同意推荐该作品参加2016年度厦门新闻奖评选。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推荐单位意见（请加盖推荐单位公章）          2</w:t>
            </w:r>
            <w:r>
              <w:rPr>
                <w:rFonts w:hint="eastAsia" w:ascii="仿宋_GB2312" w:eastAsia="仿宋_GB2312"/>
                <w:sz w:val="28"/>
                <w:szCs w:val="28"/>
              </w:rPr>
              <w:t>017年  月   日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36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8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2A55"/>
    <w:rsid w:val="340B2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2017-03-27T08:02:00Z</dcterms:created>
  <dc:creator>user</dc:creator>
  <cp:lastModifiedBy>user</cp:lastModifiedBy>
  <dcterms:modified xsi:type="dcterms:W3CDTF">2017-03-27T08:02:24Z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